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5F" w:rsidRPr="00256A5F" w:rsidRDefault="00AC3858" w:rsidP="00AC3858">
      <w:pPr>
        <w:pStyle w:val="a4"/>
        <w:ind w:left="-567"/>
      </w:pPr>
      <w:r>
        <w:t xml:space="preserve">ВАКЦИНАЦИЯ </w:t>
      </w:r>
    </w:p>
    <w:p w:rsidR="00AC3858" w:rsidRDefault="00AC3858" w:rsidP="00256A5F">
      <w:pPr>
        <w:spacing w:after="0" w:line="360" w:lineRule="auto"/>
        <w:ind w:firstLine="709"/>
        <w:jc w:val="both"/>
        <w:rPr>
          <w:rFonts w:ascii="Cambria" w:hAnsi="Cambria" w:cs="Times New Roman"/>
          <w:i/>
          <w:sz w:val="28"/>
          <w:szCs w:val="28"/>
        </w:rPr>
      </w:pPr>
    </w:p>
    <w:p w:rsidR="00AC3858" w:rsidRDefault="00C32DA6" w:rsidP="00AC3858">
      <w:pPr>
        <w:spacing w:after="0" w:line="360" w:lineRule="auto"/>
        <w:ind w:left="-567" w:firstLine="567"/>
        <w:jc w:val="both"/>
        <w:rPr>
          <w:rFonts w:ascii="Cambria" w:hAnsi="Cambria" w:cs="Times New Roman"/>
          <w:i/>
          <w:sz w:val="28"/>
          <w:szCs w:val="28"/>
        </w:rPr>
      </w:pPr>
      <w:r w:rsidRPr="00AC3858">
        <w:rPr>
          <w:rFonts w:ascii="Cambria" w:hAnsi="Cambria" w:cs="Times New Roman"/>
          <w:sz w:val="28"/>
          <w:szCs w:val="28"/>
        </w:rPr>
        <w:t>Вирус гриппа очень изменчив, поэтому вакцинация необходима ежегодно. (</w:t>
      </w:r>
      <w:r w:rsidR="00256A5F" w:rsidRPr="00AC3858">
        <w:rPr>
          <w:rFonts w:ascii="Cambria" w:hAnsi="Cambria" w:cs="Times New Roman"/>
          <w:sz w:val="28"/>
          <w:szCs w:val="28"/>
        </w:rPr>
        <w:t>Каждый</w:t>
      </w:r>
      <w:r w:rsidRPr="00AC3858">
        <w:rPr>
          <w:rFonts w:ascii="Cambria" w:hAnsi="Cambria" w:cs="Times New Roman"/>
          <w:sz w:val="28"/>
          <w:szCs w:val="28"/>
        </w:rPr>
        <w:t>̆ год разрабатывается новая вакцина, исходя из прогноза ученых)</w:t>
      </w:r>
      <w:r w:rsidR="0006400E" w:rsidRPr="00AC3858">
        <w:rPr>
          <w:rFonts w:ascii="Cambria" w:hAnsi="Cambria" w:cs="Times New Roman"/>
          <w:sz w:val="28"/>
          <w:szCs w:val="28"/>
        </w:rPr>
        <w:t>.</w:t>
      </w:r>
    </w:p>
    <w:p w:rsidR="00AC3858" w:rsidRDefault="00C32DA6" w:rsidP="00AC3858">
      <w:pPr>
        <w:spacing w:after="0" w:line="360" w:lineRule="auto"/>
        <w:ind w:left="-567" w:firstLine="567"/>
        <w:jc w:val="both"/>
        <w:rPr>
          <w:rFonts w:ascii="Cambria" w:hAnsi="Cambria" w:cs="Times New Roman"/>
          <w:i/>
          <w:sz w:val="28"/>
          <w:szCs w:val="28"/>
        </w:rPr>
      </w:pPr>
      <w:r w:rsidRPr="00AC3858">
        <w:rPr>
          <w:rFonts w:ascii="Cambria" w:hAnsi="Cambria" w:cs="Times New Roman"/>
          <w:sz w:val="28"/>
          <w:szCs w:val="28"/>
        </w:rPr>
        <w:t>Вакцинация проводится в осенне-</w:t>
      </w:r>
      <w:r w:rsidR="00256A5F" w:rsidRPr="00AC3858">
        <w:rPr>
          <w:rFonts w:ascii="Cambria" w:hAnsi="Cambria" w:cs="Times New Roman"/>
          <w:sz w:val="28"/>
          <w:szCs w:val="28"/>
        </w:rPr>
        <w:t>зимний</w:t>
      </w:r>
      <w:r w:rsidRPr="00AC3858">
        <w:rPr>
          <w:rFonts w:ascii="Cambria" w:hAnsi="Cambria" w:cs="Times New Roman"/>
          <w:sz w:val="28"/>
          <w:szCs w:val="28"/>
        </w:rPr>
        <w:t>̆ период. Если не успели до начала эпидемии, все равно необходимо привиться, чем раньше, тем лучше.</w:t>
      </w:r>
    </w:p>
    <w:p w:rsidR="00AC3858" w:rsidRDefault="00C32DA6" w:rsidP="00AC3858">
      <w:pPr>
        <w:spacing w:after="0" w:line="360" w:lineRule="auto"/>
        <w:ind w:left="-567" w:firstLine="567"/>
        <w:jc w:val="both"/>
        <w:rPr>
          <w:rFonts w:ascii="Cambria" w:hAnsi="Cambria" w:cs="Times New Roman"/>
          <w:i/>
          <w:sz w:val="28"/>
          <w:szCs w:val="28"/>
        </w:rPr>
      </w:pPr>
      <w:r w:rsidRPr="00AC3858">
        <w:rPr>
          <w:rFonts w:ascii="Cambria" w:hAnsi="Cambria" w:cs="Times New Roman"/>
          <w:sz w:val="28"/>
          <w:szCs w:val="28"/>
        </w:rPr>
        <w:t>Иммунитет формируется через 2-4 недели после вакцинации и держится от 6 до 12 месяцев</w:t>
      </w:r>
      <w:r w:rsidR="0006400E" w:rsidRPr="00AC3858">
        <w:rPr>
          <w:rFonts w:ascii="Cambria" w:hAnsi="Cambria" w:cs="Times New Roman"/>
          <w:sz w:val="28"/>
          <w:szCs w:val="28"/>
        </w:rPr>
        <w:t>.</w:t>
      </w:r>
    </w:p>
    <w:p w:rsidR="00AC3858" w:rsidRDefault="00C32DA6" w:rsidP="00AC3858">
      <w:pPr>
        <w:spacing w:after="0" w:line="360" w:lineRule="auto"/>
        <w:ind w:left="-567" w:firstLine="567"/>
        <w:jc w:val="both"/>
        <w:rPr>
          <w:rFonts w:ascii="Cambria" w:hAnsi="Cambria" w:cs="Times New Roman"/>
          <w:i/>
          <w:sz w:val="28"/>
          <w:szCs w:val="28"/>
        </w:rPr>
      </w:pPr>
      <w:r w:rsidRPr="00AC3858">
        <w:rPr>
          <w:rFonts w:ascii="Cambria" w:hAnsi="Cambria" w:cs="Times New Roman"/>
          <w:sz w:val="28"/>
          <w:szCs w:val="28"/>
        </w:rPr>
        <w:t>Вакцина неживая, поэтому риск заболеть гриппом после вакцинации отсутствует.</w:t>
      </w:r>
    </w:p>
    <w:p w:rsidR="00AC3858" w:rsidRPr="00AC3858" w:rsidRDefault="00AC3858" w:rsidP="00AC3858">
      <w:pPr>
        <w:spacing w:after="0" w:line="360" w:lineRule="auto"/>
        <w:ind w:left="-567" w:firstLine="567"/>
        <w:jc w:val="both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На базе ГУЗ «</w:t>
      </w:r>
      <w:proofErr w:type="spellStart"/>
      <w:r>
        <w:rPr>
          <w:rFonts w:ascii="Cambria" w:hAnsi="Cambria" w:cs="Times New Roman"/>
          <w:sz w:val="28"/>
          <w:szCs w:val="28"/>
        </w:rPr>
        <w:t>Грязинская</w:t>
      </w:r>
      <w:proofErr w:type="spellEnd"/>
      <w:r>
        <w:rPr>
          <w:rFonts w:ascii="Cambria" w:hAnsi="Cambria" w:cs="Times New Roman"/>
          <w:sz w:val="28"/>
          <w:szCs w:val="28"/>
        </w:rPr>
        <w:t xml:space="preserve"> ЦРБ» можно пройти вакцинацию от гриппа следующими вакцинами:</w:t>
      </w:r>
    </w:p>
    <w:p w:rsidR="00C32DA6" w:rsidRPr="00AC3858" w:rsidRDefault="0006400E" w:rsidP="00AC3858">
      <w:pPr>
        <w:spacing w:after="0" w:line="360" w:lineRule="auto"/>
        <w:ind w:left="-567" w:firstLine="567"/>
        <w:jc w:val="center"/>
        <w:rPr>
          <w:rFonts w:ascii="Cambria" w:hAnsi="Cambria" w:cs="Times New Roman"/>
          <w:i/>
          <w:sz w:val="28"/>
          <w:szCs w:val="28"/>
        </w:rPr>
      </w:pPr>
      <w:r w:rsidRPr="00AC3858">
        <w:rPr>
          <w:rFonts w:ascii="Cambria" w:hAnsi="Cambria" w:cs="Times New Roman"/>
          <w:sz w:val="28"/>
          <w:szCs w:val="28"/>
        </w:rPr>
        <w:t>Таблица 1. Виды вакцин.</w:t>
      </w:r>
    </w:p>
    <w:tbl>
      <w:tblPr>
        <w:tblStyle w:val="af4"/>
        <w:tblW w:w="0" w:type="auto"/>
        <w:tblInd w:w="-459" w:type="dxa"/>
        <w:tblLook w:val="04A0" w:firstRow="1" w:lastRow="0" w:firstColumn="1" w:lastColumn="0" w:noHBand="0" w:noVBand="1"/>
      </w:tblPr>
      <w:tblGrid>
        <w:gridCol w:w="5252"/>
        <w:gridCol w:w="4778"/>
      </w:tblGrid>
      <w:tr w:rsidR="00C32DA6" w:rsidRPr="00AC3858" w:rsidTr="00AC3858">
        <w:trPr>
          <w:trHeight w:val="286"/>
        </w:trPr>
        <w:tc>
          <w:tcPr>
            <w:tcW w:w="0" w:type="auto"/>
          </w:tcPr>
          <w:p w:rsidR="00C32DA6" w:rsidRPr="00AC3858" w:rsidRDefault="00C32DA6" w:rsidP="00256A5F">
            <w:pPr>
              <w:spacing w:line="360" w:lineRule="auto"/>
              <w:ind w:firstLine="709"/>
              <w:jc w:val="center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proofErr w:type="spellStart"/>
            <w:r w:rsidRPr="00AC3858">
              <w:rPr>
                <w:rFonts w:ascii="Cambria" w:hAnsi="Cambria" w:cs="Times New Roman"/>
                <w:b/>
                <w:sz w:val="28"/>
                <w:szCs w:val="28"/>
              </w:rPr>
              <w:t>Гриппол</w:t>
            </w:r>
            <w:proofErr w:type="spellEnd"/>
            <w:r w:rsidRPr="00AC3858">
              <w:rPr>
                <w:rFonts w:ascii="Cambria" w:hAnsi="Cambria" w:cs="Times New Roman"/>
                <w:b/>
                <w:sz w:val="28"/>
                <w:szCs w:val="28"/>
              </w:rPr>
              <w:t xml:space="preserve"> плюс</w:t>
            </w:r>
          </w:p>
        </w:tc>
        <w:tc>
          <w:tcPr>
            <w:tcW w:w="0" w:type="auto"/>
          </w:tcPr>
          <w:p w:rsidR="00C32DA6" w:rsidRPr="00AC3858" w:rsidRDefault="00C32DA6" w:rsidP="00256A5F">
            <w:pPr>
              <w:spacing w:line="360" w:lineRule="auto"/>
              <w:ind w:firstLine="709"/>
              <w:jc w:val="center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proofErr w:type="spellStart"/>
            <w:r w:rsidRPr="00AC3858">
              <w:rPr>
                <w:rFonts w:ascii="Cambria" w:hAnsi="Cambria" w:cs="Times New Roman"/>
                <w:b/>
                <w:sz w:val="28"/>
                <w:szCs w:val="28"/>
              </w:rPr>
              <w:t>Ультрикс-квадри</w:t>
            </w:r>
            <w:proofErr w:type="spellEnd"/>
          </w:p>
        </w:tc>
      </w:tr>
      <w:tr w:rsidR="00C32DA6" w:rsidRPr="00AC3858" w:rsidTr="00AC3858">
        <w:trPr>
          <w:trHeight w:val="286"/>
        </w:trPr>
        <w:tc>
          <w:tcPr>
            <w:tcW w:w="0" w:type="auto"/>
          </w:tcPr>
          <w:p w:rsidR="00C32DA6" w:rsidRPr="00AC3858" w:rsidRDefault="00256A5F" w:rsidP="0006400E">
            <w:pPr>
              <w:spacing w:line="276" w:lineRule="auto"/>
              <w:rPr>
                <w:rFonts w:ascii="Cambria" w:hAnsi="Cambria" w:cs="Times New Roman"/>
                <w:i/>
                <w:sz w:val="28"/>
                <w:szCs w:val="28"/>
              </w:rPr>
            </w:pPr>
            <w:r w:rsidRPr="00AC3858">
              <w:rPr>
                <w:rFonts w:ascii="Cambria" w:hAnsi="Cambria" w:cs="Times New Roman"/>
                <w:sz w:val="28"/>
                <w:szCs w:val="28"/>
              </w:rPr>
              <w:t>Производство Россия</w:t>
            </w:r>
          </w:p>
        </w:tc>
        <w:tc>
          <w:tcPr>
            <w:tcW w:w="0" w:type="auto"/>
          </w:tcPr>
          <w:p w:rsidR="00C32DA6" w:rsidRPr="00AC3858" w:rsidRDefault="00256A5F" w:rsidP="0006400E">
            <w:pPr>
              <w:spacing w:line="276" w:lineRule="auto"/>
              <w:rPr>
                <w:rFonts w:ascii="Cambria" w:hAnsi="Cambria" w:cs="Times New Roman"/>
                <w:i/>
                <w:sz w:val="28"/>
                <w:szCs w:val="28"/>
              </w:rPr>
            </w:pPr>
            <w:r w:rsidRPr="00AC3858">
              <w:rPr>
                <w:rFonts w:ascii="Cambria" w:hAnsi="Cambria" w:cs="Times New Roman"/>
                <w:sz w:val="28"/>
                <w:szCs w:val="28"/>
              </w:rPr>
              <w:t>Производство Россия</w:t>
            </w:r>
          </w:p>
        </w:tc>
      </w:tr>
      <w:tr w:rsidR="00C32DA6" w:rsidRPr="00AC3858" w:rsidTr="00AC3858">
        <w:trPr>
          <w:trHeight w:val="859"/>
        </w:trPr>
        <w:tc>
          <w:tcPr>
            <w:tcW w:w="0" w:type="auto"/>
          </w:tcPr>
          <w:p w:rsidR="00C32DA6" w:rsidRPr="00AC3858" w:rsidRDefault="00C32DA6" w:rsidP="0006400E">
            <w:pPr>
              <w:spacing w:line="276" w:lineRule="auto"/>
              <w:rPr>
                <w:rFonts w:ascii="Cambria" w:hAnsi="Cambria" w:cs="Times New Roman"/>
                <w:i/>
                <w:sz w:val="28"/>
                <w:szCs w:val="28"/>
              </w:rPr>
            </w:pPr>
            <w:r w:rsidRPr="00AC3858">
              <w:rPr>
                <w:rFonts w:ascii="Cambria" w:hAnsi="Cambria" w:cs="Times New Roman"/>
                <w:sz w:val="28"/>
                <w:szCs w:val="28"/>
              </w:rPr>
              <w:t xml:space="preserve">Трехвалентная вакцина (защищает от 3 </w:t>
            </w:r>
            <w:r w:rsidR="00256A5F" w:rsidRPr="00AC3858">
              <w:rPr>
                <w:rFonts w:ascii="Cambria" w:hAnsi="Cambria" w:cs="Times New Roman"/>
                <w:sz w:val="28"/>
                <w:szCs w:val="28"/>
              </w:rPr>
              <w:t>штаммов</w:t>
            </w:r>
            <w:r w:rsidRPr="00AC3858">
              <w:rPr>
                <w:rFonts w:ascii="Cambria" w:hAnsi="Cambria" w:cs="Times New Roman"/>
                <w:sz w:val="28"/>
                <w:szCs w:val="28"/>
              </w:rPr>
              <w:t xml:space="preserve"> (типов) вируса гриппа)</w:t>
            </w:r>
          </w:p>
        </w:tc>
        <w:tc>
          <w:tcPr>
            <w:tcW w:w="0" w:type="auto"/>
          </w:tcPr>
          <w:p w:rsidR="00C32DA6" w:rsidRPr="00AC3858" w:rsidRDefault="00C32DA6" w:rsidP="0006400E">
            <w:pPr>
              <w:spacing w:line="276" w:lineRule="auto"/>
              <w:rPr>
                <w:rFonts w:ascii="Cambria" w:hAnsi="Cambria" w:cs="Times New Roman"/>
                <w:i/>
                <w:sz w:val="28"/>
                <w:szCs w:val="28"/>
              </w:rPr>
            </w:pPr>
            <w:r w:rsidRPr="00AC3858">
              <w:rPr>
                <w:rFonts w:ascii="Cambria" w:hAnsi="Cambria" w:cs="Times New Roman"/>
                <w:sz w:val="28"/>
                <w:szCs w:val="28"/>
              </w:rPr>
              <w:t xml:space="preserve">Четырехвалентная вакцина (защищает от 4 </w:t>
            </w:r>
            <w:r w:rsidR="00256A5F" w:rsidRPr="00AC3858">
              <w:rPr>
                <w:rFonts w:ascii="Cambria" w:hAnsi="Cambria" w:cs="Times New Roman"/>
                <w:sz w:val="28"/>
                <w:szCs w:val="28"/>
              </w:rPr>
              <w:t>штаммов</w:t>
            </w:r>
            <w:r w:rsidRPr="00AC3858">
              <w:rPr>
                <w:rFonts w:ascii="Cambria" w:hAnsi="Cambria" w:cs="Times New Roman"/>
                <w:sz w:val="28"/>
                <w:szCs w:val="28"/>
              </w:rPr>
              <w:t xml:space="preserve"> (типов) вируса гриппа)</w:t>
            </w:r>
          </w:p>
        </w:tc>
      </w:tr>
      <w:tr w:rsidR="00C32DA6" w:rsidRPr="00AC3858" w:rsidTr="00AC3858">
        <w:trPr>
          <w:trHeight w:val="1754"/>
        </w:trPr>
        <w:tc>
          <w:tcPr>
            <w:tcW w:w="0" w:type="auto"/>
          </w:tcPr>
          <w:p w:rsidR="00C32DA6" w:rsidRPr="00AC3858" w:rsidRDefault="00256A5F" w:rsidP="0006400E">
            <w:pPr>
              <w:spacing w:line="276" w:lineRule="auto"/>
              <w:rPr>
                <w:rFonts w:ascii="Cambria" w:hAnsi="Cambria" w:cs="Times New Roman"/>
                <w:i/>
                <w:sz w:val="28"/>
                <w:szCs w:val="28"/>
              </w:rPr>
            </w:pPr>
            <w:r w:rsidRPr="00AC3858">
              <w:rPr>
                <w:rFonts w:ascii="Cambria" w:hAnsi="Cambria" w:cs="Times New Roman"/>
                <w:sz w:val="28"/>
                <w:szCs w:val="28"/>
              </w:rPr>
              <w:t>Субъединичная</w:t>
            </w:r>
            <w:r w:rsidR="00C32DA6" w:rsidRPr="00AC3858">
              <w:rPr>
                <w:rFonts w:ascii="Cambria" w:hAnsi="Cambria" w:cs="Times New Roman"/>
                <w:sz w:val="28"/>
                <w:szCs w:val="28"/>
              </w:rPr>
              <w:t xml:space="preserve"> вакцина</w:t>
            </w:r>
            <w:r w:rsidRPr="00AC3858">
              <w:rPr>
                <w:rFonts w:ascii="Cambria" w:hAnsi="Cambria" w:cs="Times New Roman"/>
                <w:sz w:val="28"/>
                <w:szCs w:val="28"/>
              </w:rPr>
              <w:t xml:space="preserve"> (</w:t>
            </w:r>
            <w:r w:rsidR="00C32DA6" w:rsidRPr="00AC3858">
              <w:rPr>
                <w:rFonts w:ascii="Cambria" w:hAnsi="Cambria" w:cs="Times New Roman"/>
                <w:sz w:val="28"/>
                <w:szCs w:val="28"/>
              </w:rPr>
              <w:t xml:space="preserve">чуть хуже защита от вируса, но самая низкая </w:t>
            </w:r>
            <w:proofErr w:type="spellStart"/>
            <w:r w:rsidR="00C32DA6" w:rsidRPr="00AC3858">
              <w:rPr>
                <w:rFonts w:ascii="Cambria" w:hAnsi="Cambria" w:cs="Times New Roman"/>
                <w:sz w:val="28"/>
                <w:szCs w:val="28"/>
              </w:rPr>
              <w:t>реактогенность</w:t>
            </w:r>
            <w:proofErr w:type="spellEnd"/>
            <w:r w:rsidR="00C32DA6" w:rsidRPr="00AC3858">
              <w:rPr>
                <w:rFonts w:ascii="Cambria" w:hAnsi="Cambria" w:cs="Times New Roman"/>
                <w:sz w:val="28"/>
                <w:szCs w:val="28"/>
              </w:rPr>
              <w:t xml:space="preserve"> (</w:t>
            </w:r>
            <w:proofErr w:type="spellStart"/>
            <w:r w:rsidR="00C32DA6" w:rsidRPr="00AC3858">
              <w:rPr>
                <w:rFonts w:ascii="Cambria" w:hAnsi="Cambria" w:cs="Times New Roman"/>
                <w:sz w:val="28"/>
                <w:szCs w:val="28"/>
              </w:rPr>
              <w:t>реактогенность</w:t>
            </w:r>
            <w:proofErr w:type="spellEnd"/>
            <w:r w:rsidR="00C32DA6" w:rsidRPr="00AC3858">
              <w:rPr>
                <w:rFonts w:ascii="Cambria" w:hAnsi="Cambria" w:cs="Times New Roman"/>
                <w:sz w:val="28"/>
                <w:szCs w:val="28"/>
              </w:rPr>
              <w:t xml:space="preserve"> - реакция на вакцинацию)</w:t>
            </w:r>
            <w:r w:rsidRPr="00AC3858">
              <w:rPr>
                <w:rFonts w:ascii="Cambria" w:hAnsi="Cambria" w:cs="Times New Roman"/>
                <w:sz w:val="28"/>
                <w:szCs w:val="28"/>
              </w:rPr>
              <w:t>)</w:t>
            </w:r>
            <w:r w:rsidR="00C32DA6" w:rsidRPr="00AC3858">
              <w:rPr>
                <w:rFonts w:ascii="Cambria" w:hAnsi="Cambria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32DA6" w:rsidRPr="00AC3858" w:rsidRDefault="00C32DA6" w:rsidP="0006400E">
            <w:pPr>
              <w:spacing w:line="276" w:lineRule="auto"/>
              <w:rPr>
                <w:rFonts w:ascii="Cambria" w:hAnsi="Cambria" w:cs="Times New Roman"/>
                <w:i/>
                <w:sz w:val="28"/>
                <w:szCs w:val="28"/>
              </w:rPr>
            </w:pPr>
            <w:r w:rsidRPr="00AC3858">
              <w:rPr>
                <w:rFonts w:ascii="Cambria" w:hAnsi="Cambria" w:cs="Times New Roman"/>
                <w:sz w:val="28"/>
                <w:szCs w:val="28"/>
              </w:rPr>
              <w:t>Расщепленная вакцина</w:t>
            </w:r>
            <w:r w:rsidR="00256A5F" w:rsidRPr="00AC3858">
              <w:rPr>
                <w:rFonts w:ascii="Cambria" w:hAnsi="Cambria" w:cs="Times New Roman"/>
                <w:sz w:val="28"/>
                <w:szCs w:val="28"/>
              </w:rPr>
              <w:t xml:space="preserve"> (содержит</w:t>
            </w:r>
            <w:r w:rsidRPr="00AC3858">
              <w:rPr>
                <w:rFonts w:ascii="Cambria" w:hAnsi="Cambria" w:cs="Times New Roman"/>
                <w:sz w:val="28"/>
                <w:szCs w:val="28"/>
              </w:rPr>
              <w:t xml:space="preserve"> частичку вируса, дают </w:t>
            </w:r>
            <w:r w:rsidR="00256A5F" w:rsidRPr="00AC3858">
              <w:rPr>
                <w:rFonts w:ascii="Cambria" w:hAnsi="Cambria" w:cs="Times New Roman"/>
                <w:sz w:val="28"/>
                <w:szCs w:val="28"/>
              </w:rPr>
              <w:t>хороший</w:t>
            </w:r>
            <w:r w:rsidRPr="00AC3858">
              <w:rPr>
                <w:rFonts w:ascii="Cambria" w:hAnsi="Cambria" w:cs="Times New Roman"/>
                <w:sz w:val="28"/>
                <w:szCs w:val="28"/>
              </w:rPr>
              <w:t xml:space="preserve">̆ иммунитет, но более </w:t>
            </w:r>
            <w:proofErr w:type="gramStart"/>
            <w:r w:rsidR="00256A5F" w:rsidRPr="00AC3858">
              <w:rPr>
                <w:rFonts w:ascii="Cambria" w:hAnsi="Cambria" w:cs="Times New Roman"/>
                <w:sz w:val="28"/>
                <w:szCs w:val="28"/>
              </w:rPr>
              <w:t>реактогенные</w:t>
            </w:r>
            <w:proofErr w:type="gramEnd"/>
            <w:r w:rsidR="00256A5F" w:rsidRPr="00AC3858">
              <w:rPr>
                <w:rFonts w:ascii="Cambria" w:hAnsi="Cambria" w:cs="Times New Roman"/>
                <w:sz w:val="28"/>
                <w:szCs w:val="28"/>
              </w:rPr>
              <w:t>)</w:t>
            </w:r>
            <w:r w:rsidRPr="00AC3858">
              <w:rPr>
                <w:rFonts w:ascii="Cambria" w:hAnsi="Cambria" w:cs="Times New Roman"/>
                <w:sz w:val="28"/>
                <w:szCs w:val="28"/>
              </w:rPr>
              <w:t>.</w:t>
            </w:r>
          </w:p>
        </w:tc>
      </w:tr>
      <w:tr w:rsidR="00AC3858" w:rsidRPr="00AC3858" w:rsidTr="00AC3858">
        <w:trPr>
          <w:trHeight w:val="471"/>
        </w:trPr>
        <w:tc>
          <w:tcPr>
            <w:tcW w:w="0" w:type="auto"/>
          </w:tcPr>
          <w:p w:rsidR="00AC3858" w:rsidRPr="00AC3858" w:rsidRDefault="00AC3858" w:rsidP="0006400E">
            <w:pPr>
              <w:spacing w:line="276" w:lineRule="auto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AC3858">
              <w:rPr>
                <w:rFonts w:ascii="Cambria" w:hAnsi="Cambria" w:cs="Times New Roman"/>
                <w:b/>
                <w:sz w:val="28"/>
                <w:szCs w:val="28"/>
              </w:rPr>
              <w:t>Стоимость – 380,00 руб. / доза</w:t>
            </w:r>
          </w:p>
        </w:tc>
        <w:tc>
          <w:tcPr>
            <w:tcW w:w="0" w:type="auto"/>
          </w:tcPr>
          <w:p w:rsidR="00AC3858" w:rsidRPr="00AC3858" w:rsidRDefault="00AC3858" w:rsidP="00AC3858">
            <w:pPr>
              <w:spacing w:line="276" w:lineRule="auto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AC3858">
              <w:rPr>
                <w:rFonts w:ascii="Cambria" w:hAnsi="Cambria" w:cs="Times New Roman"/>
                <w:b/>
                <w:sz w:val="28"/>
                <w:szCs w:val="28"/>
              </w:rPr>
              <w:t xml:space="preserve">Стоимость – </w:t>
            </w:r>
            <w:r w:rsidRPr="00AC3858">
              <w:rPr>
                <w:rFonts w:ascii="Cambria" w:hAnsi="Cambria" w:cs="Times New Roman"/>
                <w:b/>
                <w:sz w:val="28"/>
                <w:szCs w:val="28"/>
              </w:rPr>
              <w:t>630</w:t>
            </w:r>
            <w:r w:rsidRPr="00AC3858">
              <w:rPr>
                <w:rFonts w:ascii="Cambria" w:hAnsi="Cambria" w:cs="Times New Roman"/>
                <w:b/>
                <w:sz w:val="28"/>
                <w:szCs w:val="28"/>
              </w:rPr>
              <w:t>,00 руб. / доза</w:t>
            </w:r>
          </w:p>
        </w:tc>
      </w:tr>
    </w:tbl>
    <w:p w:rsidR="00C32DA6" w:rsidRDefault="00C32DA6" w:rsidP="00256A5F">
      <w:pPr>
        <w:spacing w:after="0" w:line="360" w:lineRule="auto"/>
        <w:ind w:firstLine="709"/>
        <w:jc w:val="both"/>
        <w:rPr>
          <w:rFonts w:ascii="Cambria" w:hAnsi="Cambria"/>
          <w:sz w:val="28"/>
          <w:szCs w:val="28"/>
        </w:rPr>
      </w:pPr>
    </w:p>
    <w:p w:rsidR="008B4A98" w:rsidRDefault="008B4A98" w:rsidP="00256A5F">
      <w:pPr>
        <w:spacing w:after="0" w:line="360" w:lineRule="auto"/>
        <w:ind w:firstLine="709"/>
        <w:jc w:val="both"/>
        <w:rPr>
          <w:rFonts w:ascii="Cambria" w:hAnsi="Cambria"/>
          <w:sz w:val="28"/>
          <w:szCs w:val="28"/>
        </w:rPr>
      </w:pPr>
    </w:p>
    <w:p w:rsidR="008B4A98" w:rsidRDefault="008B4A98" w:rsidP="008B4A98">
      <w:pPr>
        <w:spacing w:after="0" w:line="360" w:lineRule="auto"/>
        <w:ind w:left="-567" w:firstLine="567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Контактная информация для оформления договора с юридическими лицами</w:t>
      </w:r>
      <w:bookmarkStart w:id="0" w:name="_GoBack"/>
      <w:bookmarkEnd w:id="0"/>
      <w:r>
        <w:rPr>
          <w:rFonts w:ascii="Cambria" w:hAnsi="Cambria" w:cs="Times New Roman"/>
          <w:sz w:val="28"/>
          <w:szCs w:val="28"/>
        </w:rPr>
        <w:t>:</w:t>
      </w:r>
    </w:p>
    <w:p w:rsidR="008B4A98" w:rsidRDefault="008B4A98" w:rsidP="008B4A98">
      <w:pPr>
        <w:spacing w:after="0" w:line="360" w:lineRule="auto"/>
        <w:ind w:left="-567" w:firstLine="567"/>
        <w:jc w:val="both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Ведущий экономист Долматова К.С. – 8 /47461/ 3-75-30, доб. 251.</w:t>
      </w:r>
    </w:p>
    <w:p w:rsidR="008B4A98" w:rsidRPr="00AC3858" w:rsidRDefault="008B4A98" w:rsidP="00256A5F">
      <w:pPr>
        <w:spacing w:after="0" w:line="360" w:lineRule="auto"/>
        <w:ind w:firstLine="709"/>
        <w:jc w:val="both"/>
        <w:rPr>
          <w:rFonts w:ascii="Cambria" w:hAnsi="Cambria"/>
          <w:sz w:val="28"/>
          <w:szCs w:val="28"/>
        </w:rPr>
      </w:pPr>
    </w:p>
    <w:sectPr w:rsidR="008B4A98" w:rsidRPr="00AC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27"/>
    <w:rsid w:val="0006400E"/>
    <w:rsid w:val="00135101"/>
    <w:rsid w:val="00256A5F"/>
    <w:rsid w:val="006635CC"/>
    <w:rsid w:val="008B4A98"/>
    <w:rsid w:val="00944104"/>
    <w:rsid w:val="00AC3858"/>
    <w:rsid w:val="00C32DA6"/>
    <w:rsid w:val="00EA5000"/>
    <w:rsid w:val="00E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58"/>
  </w:style>
  <w:style w:type="paragraph" w:styleId="1">
    <w:name w:val="heading 1"/>
    <w:basedOn w:val="a"/>
    <w:next w:val="a"/>
    <w:link w:val="10"/>
    <w:uiPriority w:val="9"/>
    <w:qFormat/>
    <w:rsid w:val="00AC385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385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85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385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385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385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385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385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385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8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38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385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C385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C385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C385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C385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C385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385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13510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C385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C385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C385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C385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AC3858"/>
    <w:rPr>
      <w:b/>
      <w:bCs/>
    </w:rPr>
  </w:style>
  <w:style w:type="character" w:styleId="a9">
    <w:name w:val="Emphasis"/>
    <w:uiPriority w:val="20"/>
    <w:qFormat/>
    <w:rsid w:val="00AC385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AC38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C38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385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C385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C385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AC3858"/>
    <w:rPr>
      <w:b/>
      <w:bCs/>
      <w:i/>
      <w:iCs/>
    </w:rPr>
  </w:style>
  <w:style w:type="character" w:styleId="ae">
    <w:name w:val="Subtle Emphasis"/>
    <w:uiPriority w:val="19"/>
    <w:qFormat/>
    <w:rsid w:val="00AC3858"/>
    <w:rPr>
      <w:i/>
      <w:iCs/>
    </w:rPr>
  </w:style>
  <w:style w:type="character" w:styleId="af">
    <w:name w:val="Intense Emphasis"/>
    <w:uiPriority w:val="21"/>
    <w:qFormat/>
    <w:rsid w:val="00AC3858"/>
    <w:rPr>
      <w:b/>
      <w:bCs/>
    </w:rPr>
  </w:style>
  <w:style w:type="character" w:styleId="af0">
    <w:name w:val="Subtle Reference"/>
    <w:uiPriority w:val="31"/>
    <w:qFormat/>
    <w:rsid w:val="00AC3858"/>
    <w:rPr>
      <w:smallCaps/>
    </w:rPr>
  </w:style>
  <w:style w:type="character" w:styleId="af1">
    <w:name w:val="Intense Reference"/>
    <w:uiPriority w:val="32"/>
    <w:qFormat/>
    <w:rsid w:val="00AC3858"/>
    <w:rPr>
      <w:smallCaps/>
      <w:spacing w:val="5"/>
      <w:u w:val="single"/>
    </w:rPr>
  </w:style>
  <w:style w:type="character" w:styleId="af2">
    <w:name w:val="Book Title"/>
    <w:uiPriority w:val="33"/>
    <w:qFormat/>
    <w:rsid w:val="00AC3858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C3858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C32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58"/>
  </w:style>
  <w:style w:type="paragraph" w:styleId="1">
    <w:name w:val="heading 1"/>
    <w:basedOn w:val="a"/>
    <w:next w:val="a"/>
    <w:link w:val="10"/>
    <w:uiPriority w:val="9"/>
    <w:qFormat/>
    <w:rsid w:val="00AC385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385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85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385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385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385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385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385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385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8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38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385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C385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C385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C385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C385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C385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385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13510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C385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C385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C385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C385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AC3858"/>
    <w:rPr>
      <w:b/>
      <w:bCs/>
    </w:rPr>
  </w:style>
  <w:style w:type="character" w:styleId="a9">
    <w:name w:val="Emphasis"/>
    <w:uiPriority w:val="20"/>
    <w:qFormat/>
    <w:rsid w:val="00AC385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AC38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C38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385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C385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C385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AC3858"/>
    <w:rPr>
      <w:b/>
      <w:bCs/>
      <w:i/>
      <w:iCs/>
    </w:rPr>
  </w:style>
  <w:style w:type="character" w:styleId="ae">
    <w:name w:val="Subtle Emphasis"/>
    <w:uiPriority w:val="19"/>
    <w:qFormat/>
    <w:rsid w:val="00AC3858"/>
    <w:rPr>
      <w:i/>
      <w:iCs/>
    </w:rPr>
  </w:style>
  <w:style w:type="character" w:styleId="af">
    <w:name w:val="Intense Emphasis"/>
    <w:uiPriority w:val="21"/>
    <w:qFormat/>
    <w:rsid w:val="00AC3858"/>
    <w:rPr>
      <w:b/>
      <w:bCs/>
    </w:rPr>
  </w:style>
  <w:style w:type="character" w:styleId="af0">
    <w:name w:val="Subtle Reference"/>
    <w:uiPriority w:val="31"/>
    <w:qFormat/>
    <w:rsid w:val="00AC3858"/>
    <w:rPr>
      <w:smallCaps/>
    </w:rPr>
  </w:style>
  <w:style w:type="character" w:styleId="af1">
    <w:name w:val="Intense Reference"/>
    <w:uiPriority w:val="32"/>
    <w:qFormat/>
    <w:rsid w:val="00AC3858"/>
    <w:rPr>
      <w:smallCaps/>
      <w:spacing w:val="5"/>
      <w:u w:val="single"/>
    </w:rPr>
  </w:style>
  <w:style w:type="character" w:styleId="af2">
    <w:name w:val="Book Title"/>
    <w:uiPriority w:val="33"/>
    <w:qFormat/>
    <w:rsid w:val="00AC3858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C3858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C32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ec05</dc:creator>
  <cp:keywords/>
  <dc:description/>
  <cp:lastModifiedBy>zameconom</cp:lastModifiedBy>
  <cp:revision>5</cp:revision>
  <cp:lastPrinted>2023-09-18T12:14:00Z</cp:lastPrinted>
  <dcterms:created xsi:type="dcterms:W3CDTF">2023-09-18T06:33:00Z</dcterms:created>
  <dcterms:modified xsi:type="dcterms:W3CDTF">2023-09-18T12:15:00Z</dcterms:modified>
</cp:coreProperties>
</file>