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>Приложение 1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 xml:space="preserve"> к </w:t>
      </w:r>
      <w:bookmarkStart w:id="0" w:name="_GoBack"/>
      <w:r w:rsidRPr="004022DF">
        <w:t xml:space="preserve">приказу о  проведении мониторинга 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 xml:space="preserve">доступности значимых (приоритетных) объектов 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right"/>
      </w:pPr>
      <w:r w:rsidRPr="004022DF">
        <w:t>инфраструктуры в сфере здравоохранения</w:t>
      </w:r>
    </w:p>
    <w:bookmarkEnd w:id="0"/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Pr="00AF233D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>Инфо</w:t>
      </w:r>
      <w:r w:rsidR="000A4AF1">
        <w:rPr>
          <w:rFonts w:eastAsia="Calibri"/>
          <w:lang w:eastAsia="en-US"/>
        </w:rPr>
        <w:t xml:space="preserve">рмация о доступности  </w:t>
      </w:r>
      <w:r w:rsidR="000A4AF1" w:rsidRPr="000A4AF1">
        <w:rPr>
          <w:rFonts w:eastAsia="Calibri"/>
          <w:u w:val="single"/>
          <w:lang w:eastAsia="en-US"/>
        </w:rPr>
        <w:t>взрослая поликлиника ГУЗ «Грязинская ЦРБ»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 xml:space="preserve">                              (наименование объекта)</w:t>
      </w:r>
    </w:p>
    <w:p w:rsidR="00570CAC" w:rsidRPr="00AF233D" w:rsidRDefault="00570CAC" w:rsidP="00570CAC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</w:p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601"/>
        <w:gridCol w:w="2163"/>
        <w:gridCol w:w="2822"/>
        <w:gridCol w:w="7635"/>
      </w:tblGrid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Pr="004022DF"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4022DF" w:rsidRPr="004022DF" w:rsidRDefault="004022DF" w:rsidP="004022D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570CAC" w:rsidRPr="004022DF" w:rsidRDefault="00570CAC" w:rsidP="00570CA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70CAC" w:rsidRPr="004022DF" w:rsidRDefault="00570CAC" w:rsidP="00570CAC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Установлен знак. Выполнена разметка .</w:t>
            </w:r>
          </w:p>
          <w:p w:rsidR="00DC73CE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C73CE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 20 64 приёмное отделение</w:t>
            </w:r>
            <w:r w:rsidR="00A5475B">
              <w:rPr>
                <w:rFonts w:eastAsia="Calibri"/>
                <w:sz w:val="28"/>
                <w:szCs w:val="28"/>
                <w:lang w:eastAsia="en-US"/>
              </w:rPr>
              <w:t xml:space="preserve"> (стационар) </w:t>
            </w:r>
          </w:p>
          <w:p w:rsidR="00A5475B" w:rsidRDefault="00A5475B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89192537351</w:t>
            </w:r>
          </w:p>
          <w:p w:rsidR="00A5475B" w:rsidRPr="004022DF" w:rsidRDefault="00A5475B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89803547360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CE" w:rsidRPr="008618B7" w:rsidRDefault="00DC73CE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399510" cy="4528109"/>
                  <wp:effectExtent l="19050" t="0" r="0" b="0"/>
                  <wp:docPr id="2" name="Рисунок 2" descr="IMG_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075" cy="4530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DC73C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623435" cy="3467100"/>
                  <wp:effectExtent l="19050" t="0" r="5715" b="0"/>
                  <wp:docPr id="8" name="Рисунок 8" descr="IMG_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43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входных групп с учетом потребностей инвалидов различных категорий (К,О,С,Г,У)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385253" w:rsidP="000B47BE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Да. 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B47B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Пандус с кнопкой для вызова сопроводительного персонала. Автоматизированный доводчик двери. Световые знаки.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0D1EEA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601210" cy="3276600"/>
                  <wp:effectExtent l="19050" t="0" r="8890" b="0"/>
                  <wp:docPr id="1" name="Рисунок 2" descr="IMG_3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3558" b="2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EEA" w:rsidRPr="004022DF" w:rsidRDefault="000D1EEA" w:rsidP="008618B7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790445" cy="3716122"/>
                  <wp:effectExtent l="19050" t="0" r="0" b="0"/>
                  <wp:docPr id="3" name="Рисунок 3" descr="IMG_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38" cy="371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B47B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B47B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Пониженное окно в регистратуре и раздевалке. Кресло коляска для инвалидов. Оборудован кабинет на первом этаже для приёма всех групп инвалидности.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A" w:rsidRPr="008618B7" w:rsidRDefault="000D1EEA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004820" cy="4010025"/>
                  <wp:effectExtent l="19050" t="0" r="5080" b="0"/>
                  <wp:docPr id="4" name="Рисунок 4" descr="IMG_3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EEA" w:rsidRPr="004022DF" w:rsidRDefault="000D1EEA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312795" cy="4412615"/>
                  <wp:effectExtent l="19050" t="0" r="1905" b="0"/>
                  <wp:docPr id="5" name="Рисунок 5" descr="IMG_3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441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B47B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B47BE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Установлены поручни. Кнопка вызова персонала. Зеркало с поворотной ручкой, крючок для трости. Уложена тактильная плитка  и лента на полу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EA" w:rsidRPr="008618B7" w:rsidRDefault="000D1EEA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286125" cy="4377055"/>
                  <wp:effectExtent l="19050" t="0" r="9525" b="0"/>
                  <wp:docPr id="6" name="Рисунок 6" descr="IMG_3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37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EEA" w:rsidRPr="004022DF" w:rsidRDefault="000D1EEA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359785" cy="4474845"/>
                  <wp:effectExtent l="19050" t="0" r="0" b="0"/>
                  <wp:docPr id="7" name="Рисунок 7" descr="IMG_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447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4022DF"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BC7604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Указательные знаки и таблички с дублирующим шрифтом Брайля. Установлены поручни . Сигнальные маячки на дверях. Тактильная лента и плитка на полу. Сигнальные полосы на ступенях.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0D1EEA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19095" cy="3887470"/>
                  <wp:effectExtent l="19050" t="0" r="0" b="0"/>
                  <wp:docPr id="9" name="Рисунок 8" descr="IMG_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388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Бегущие строки. Указательные знаки и таблички с дублирующим шрифтом Брайля. Индукционная система. Стенд с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пневмосхемой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расположения помещений. Звуковой информатор. Информационный терминал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29" w:rsidRPr="008618B7" w:rsidRDefault="000D1EEA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286760" cy="4377690"/>
                  <wp:effectExtent l="19050" t="0" r="8890" b="0"/>
                  <wp:docPr id="10" name="Рисунок 9" descr="IMG_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437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Бегущие строки. Указательные знаки и таблички с дублирующим шрифтом Брайля. Индукционная система. Стенд с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пневмосхемой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расположения помещений. Звуковой информатор. Информационный терминал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29" w:rsidRPr="008618B7" w:rsidRDefault="00161A29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760345" cy="3676650"/>
                  <wp:effectExtent l="19050" t="0" r="1905" b="0"/>
                  <wp:docPr id="12" name="Рисунок 11" descr="IMG_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A29" w:rsidRPr="008618B7" w:rsidRDefault="00161A29" w:rsidP="00153AFD">
            <w:pPr>
              <w:spacing w:after="20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91939" cy="3519871"/>
                  <wp:effectExtent l="19050" t="0" r="0" b="0"/>
                  <wp:docPr id="24" name="Рисунок 24" descr="C:\Users\KAB94U3\Desktop\доступнная среда пол\ФОТО. Д. Ср\SDC1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B94U3\Desktop\доступнная среда пол\ФОТО. Д. Ср\SDC16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525" cy="352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61A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61A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Проведено обучение сотрудников об условиях предоставлении услуг инвалидам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161A2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4133769" cy="3101134"/>
                  <wp:effectExtent l="19050" t="0" r="81" b="0"/>
                  <wp:docPr id="25" name="Рисунок 25" descr="C:\Users\KAB94U3\Desktop\доступнная среда пол\ФОТО. Д. Ср\SDC1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B94U3\Desktop\доступнная среда пол\ФОТО. Д. Ср\SDC1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89" cy="310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</w:t>
            </w:r>
          </w:p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Кресло коляски.</w:t>
            </w:r>
          </w:p>
          <w:p w:rsidR="005D1AB0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D1AB0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D1AB0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D1AB0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D1AB0" w:rsidRDefault="005D1AB0" w:rsidP="005D1AB0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89192537351</w:t>
            </w:r>
          </w:p>
          <w:p w:rsidR="005D1AB0" w:rsidRDefault="005D1AB0" w:rsidP="005D1AB0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89803547360</w:t>
            </w:r>
          </w:p>
          <w:p w:rsidR="005D1AB0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91361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4358219" cy="3269515"/>
                  <wp:effectExtent l="19050" t="0" r="4231" b="0"/>
                  <wp:docPr id="14" name="Рисунок 3" descr="C:\Users\KAB94U3\Desktop\доступнная среда пол\ФОТО. Д. Ср\SDC1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B94U3\Desktop\доступнная среда пол\ФОТО. Д. Ср\SDC1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910" cy="326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Частично. 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Индукционная система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913619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4684623" cy="3514383"/>
                  <wp:effectExtent l="19050" t="0" r="1677" b="0"/>
                  <wp:docPr id="13" name="Рисунок 2" descr="C:\Users\KAB94U3\Desktop\доступнная среда пол\ФОТО. Д. Ср\SDC1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94U3\Desktop\доступнная среда пол\ФОТО. Д. Ср\SDC1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045" cy="351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Да 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Скамейки для инвалидов с нарушением опорно-двигательного аппарата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D1AB0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4680510" cy="3511296"/>
                  <wp:effectExtent l="19050" t="0" r="5790" b="0"/>
                  <wp:docPr id="11" name="Рисунок 1" descr="C:\Users\KAB94U3\Desktop\доступнная среда пол\ФОТО. Д. Ср\SDC1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94U3\Desktop\доступнная среда пол\ФОТО. Д. Ср\SDC1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38" cy="351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AC" w:rsidRPr="004022DF" w:rsidTr="00570CAC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570CAC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570CAC" w:rsidRPr="004022DF" w:rsidRDefault="00570CAC" w:rsidP="00153AF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022DF">
              <w:rPr>
                <w:rFonts w:eastAsia="Calibri"/>
                <w:sz w:val="28"/>
                <w:szCs w:val="28"/>
                <w:lang w:eastAsia="en-US"/>
              </w:rPr>
              <w:t>для  инвалидов категорий К, О, С, Г, У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D77C0B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D77C0B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Здание взрослой поликлиники ГУЗ «Грязинская ЦРБ» является доступной для посещения инвалидов всех групп населения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AC" w:rsidRPr="004022DF" w:rsidRDefault="00570CAC" w:rsidP="00153AFD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70CAC" w:rsidRPr="00AF233D" w:rsidRDefault="00570CAC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</w:pPr>
    </w:p>
    <w:p w:rsidR="004022DF" w:rsidRDefault="004022DF" w:rsidP="00570CAC">
      <w:pPr>
        <w:autoSpaceDE w:val="0"/>
        <w:autoSpaceDN w:val="0"/>
        <w:adjustRightInd w:val="0"/>
        <w:spacing w:after="200"/>
        <w:ind w:left="-567" w:right="105"/>
        <w:jc w:val="right"/>
        <w:rPr>
          <w:rFonts w:eastAsia="Calibri"/>
          <w:lang w:eastAsia="en-US"/>
        </w:rPr>
        <w:sectPr w:rsidR="004022DF" w:rsidSect="004022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022DF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4022DF" w:rsidRDefault="00570CAC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>
        <w:rPr>
          <w:szCs w:val="28"/>
        </w:rPr>
        <w:t xml:space="preserve"> </w:t>
      </w:r>
      <w:r w:rsidR="004022DF">
        <w:rPr>
          <w:szCs w:val="28"/>
        </w:rPr>
        <w:t>к п</w:t>
      </w:r>
      <w:r>
        <w:rPr>
          <w:szCs w:val="28"/>
        </w:rPr>
        <w:t>риказу о проведении</w:t>
      </w:r>
      <w:r w:rsidRPr="00EE3C6C">
        <w:rPr>
          <w:szCs w:val="28"/>
        </w:rPr>
        <w:t xml:space="preserve"> мониторинга </w:t>
      </w:r>
    </w:p>
    <w:p w:rsidR="004022DF" w:rsidRDefault="00570CAC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 w:rsidRPr="00EE3C6C">
        <w:rPr>
          <w:szCs w:val="28"/>
        </w:rPr>
        <w:t xml:space="preserve">доступности </w:t>
      </w:r>
      <w:r w:rsidR="004022DF">
        <w:rPr>
          <w:szCs w:val="28"/>
        </w:rPr>
        <w:t xml:space="preserve"> </w:t>
      </w:r>
      <w:r w:rsidRPr="00EE3C6C">
        <w:rPr>
          <w:szCs w:val="28"/>
        </w:rPr>
        <w:t xml:space="preserve">значимых (приоритетных) объектов </w:t>
      </w:r>
    </w:p>
    <w:p w:rsidR="00570CAC" w:rsidRPr="00EE3C6C" w:rsidRDefault="00570CAC" w:rsidP="004022DF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  <w:r w:rsidRPr="00EE3C6C">
        <w:rPr>
          <w:szCs w:val="28"/>
        </w:rPr>
        <w:t>инфраструктуры</w:t>
      </w:r>
      <w:r w:rsidR="004022DF">
        <w:rPr>
          <w:szCs w:val="28"/>
        </w:rPr>
        <w:t xml:space="preserve"> </w:t>
      </w:r>
      <w:r w:rsidRPr="00EE3C6C">
        <w:rPr>
          <w:szCs w:val="28"/>
        </w:rPr>
        <w:t xml:space="preserve">в сфере </w:t>
      </w:r>
      <w:r w:rsidR="004022DF">
        <w:rPr>
          <w:szCs w:val="28"/>
        </w:rPr>
        <w:t>здравоохранения</w:t>
      </w: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Default="00570CAC" w:rsidP="00570CAC">
      <w:pPr>
        <w:autoSpaceDE w:val="0"/>
        <w:autoSpaceDN w:val="0"/>
        <w:adjustRightInd w:val="0"/>
        <w:ind w:left="-567" w:right="105"/>
        <w:jc w:val="right"/>
        <w:rPr>
          <w:szCs w:val="28"/>
        </w:rPr>
      </w:pP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center"/>
        <w:rPr>
          <w:sz w:val="28"/>
          <w:szCs w:val="28"/>
        </w:rPr>
      </w:pPr>
      <w:r w:rsidRPr="004022DF">
        <w:rPr>
          <w:sz w:val="28"/>
          <w:szCs w:val="28"/>
        </w:rPr>
        <w:t>Реестр доступных для инвалидов значимых (приоритетных) объектов</w:t>
      </w:r>
    </w:p>
    <w:p w:rsidR="00570CAC" w:rsidRPr="004022DF" w:rsidRDefault="00570CAC" w:rsidP="00570CAC">
      <w:pPr>
        <w:autoSpaceDE w:val="0"/>
        <w:autoSpaceDN w:val="0"/>
        <w:adjustRightInd w:val="0"/>
        <w:ind w:left="-567" w:right="105"/>
        <w:jc w:val="center"/>
        <w:rPr>
          <w:sz w:val="28"/>
          <w:szCs w:val="28"/>
        </w:rPr>
      </w:pPr>
      <w:r w:rsidRPr="004022DF">
        <w:rPr>
          <w:sz w:val="28"/>
          <w:szCs w:val="28"/>
        </w:rPr>
        <w:t xml:space="preserve">инфраструктуры в сфере </w:t>
      </w:r>
      <w:r w:rsidR="004022DF" w:rsidRPr="004022DF">
        <w:rPr>
          <w:sz w:val="28"/>
          <w:szCs w:val="28"/>
        </w:rPr>
        <w:t>здравоохранения</w:t>
      </w:r>
      <w:r w:rsidRPr="004022DF">
        <w:rPr>
          <w:sz w:val="28"/>
          <w:szCs w:val="28"/>
        </w:rPr>
        <w:t xml:space="preserve"> Липецкой области</w:t>
      </w:r>
    </w:p>
    <w:p w:rsidR="00570CAC" w:rsidRDefault="00570CAC" w:rsidP="00570CAC">
      <w:pPr>
        <w:pStyle w:val="ConsPlusNormal"/>
        <w:jc w:val="both"/>
      </w:pPr>
    </w:p>
    <w:p w:rsidR="00570CAC" w:rsidRDefault="00570CAC" w:rsidP="00570CAC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570CAC" w:rsidRDefault="00570CAC" w:rsidP="00570CAC">
      <w:pPr>
        <w:ind w:left="-709"/>
        <w:jc w:val="right"/>
        <w:rPr>
          <w:szCs w:val="28"/>
        </w:rPr>
      </w:pPr>
    </w:p>
    <w:tbl>
      <w:tblPr>
        <w:tblStyle w:val="a3"/>
        <w:tblW w:w="0" w:type="auto"/>
        <w:tblInd w:w="-567" w:type="dxa"/>
        <w:tblLook w:val="04A0"/>
      </w:tblPr>
      <w:tblGrid>
        <w:gridCol w:w="740"/>
        <w:gridCol w:w="1820"/>
        <w:gridCol w:w="1820"/>
        <w:gridCol w:w="1201"/>
        <w:gridCol w:w="626"/>
        <w:gridCol w:w="607"/>
        <w:gridCol w:w="595"/>
        <w:gridCol w:w="576"/>
        <w:gridCol w:w="603"/>
        <w:gridCol w:w="1550"/>
      </w:tblGrid>
      <w:tr w:rsidR="00570CAC" w:rsidTr="00153AFD">
        <w:tc>
          <w:tcPr>
            <w:tcW w:w="1415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№ п/п</w:t>
            </w:r>
          </w:p>
        </w:tc>
        <w:tc>
          <w:tcPr>
            <w:tcW w:w="1820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Наименование медицинской</w:t>
            </w:r>
          </w:p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организации</w:t>
            </w:r>
          </w:p>
        </w:tc>
        <w:tc>
          <w:tcPr>
            <w:tcW w:w="1820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Наименование объекта</w:t>
            </w:r>
          </w:p>
        </w:tc>
        <w:tc>
          <w:tcPr>
            <w:tcW w:w="1472" w:type="dxa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Адрес, телефон</w:t>
            </w:r>
          </w:p>
        </w:tc>
        <w:tc>
          <w:tcPr>
            <w:tcW w:w="7232" w:type="dxa"/>
            <w:gridSpan w:val="5"/>
          </w:tcPr>
          <w:p w:rsidR="00570CAC" w:rsidRDefault="00570CAC" w:rsidP="004022DF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Информация о доступности объекта</w:t>
            </w:r>
          </w:p>
        </w:tc>
        <w:tc>
          <w:tcPr>
            <w:tcW w:w="136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center"/>
            </w:pPr>
            <w:r>
              <w:t>Ссылка на раздел «Доступная среда» на сайте учреждения</w:t>
            </w:r>
          </w:p>
        </w:tc>
      </w:tr>
      <w:tr w:rsidR="00570CAC" w:rsidTr="00153AFD">
        <w:tc>
          <w:tcPr>
            <w:tcW w:w="141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472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644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К</w:t>
            </w: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О</w:t>
            </w:r>
          </w:p>
        </w:tc>
        <w:tc>
          <w:tcPr>
            <w:tcW w:w="1397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С</w:t>
            </w:r>
          </w:p>
        </w:tc>
        <w:tc>
          <w:tcPr>
            <w:tcW w:w="139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Г</w:t>
            </w: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  <w:r>
              <w:t>У</w:t>
            </w:r>
          </w:p>
        </w:tc>
        <w:tc>
          <w:tcPr>
            <w:tcW w:w="136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</w:tr>
      <w:tr w:rsidR="00570CAC" w:rsidTr="00153AFD">
        <w:tc>
          <w:tcPr>
            <w:tcW w:w="141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472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644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7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6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</w:tr>
      <w:tr w:rsidR="00570CAC" w:rsidTr="00153AFD">
        <w:tc>
          <w:tcPr>
            <w:tcW w:w="141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820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472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644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7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5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9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  <w:tc>
          <w:tcPr>
            <w:tcW w:w="1368" w:type="dxa"/>
          </w:tcPr>
          <w:p w:rsidR="00570CAC" w:rsidRDefault="00570CAC" w:rsidP="00153AFD">
            <w:pPr>
              <w:autoSpaceDE w:val="0"/>
              <w:autoSpaceDN w:val="0"/>
              <w:adjustRightInd w:val="0"/>
              <w:ind w:right="105"/>
              <w:jc w:val="right"/>
            </w:pPr>
          </w:p>
        </w:tc>
      </w:tr>
    </w:tbl>
    <w:p w:rsidR="00570CAC" w:rsidRDefault="00570CAC" w:rsidP="00570CAC">
      <w:pPr>
        <w:autoSpaceDE w:val="0"/>
        <w:autoSpaceDN w:val="0"/>
        <w:adjustRightInd w:val="0"/>
        <w:ind w:left="-567" w:right="105"/>
        <w:jc w:val="right"/>
      </w:pPr>
    </w:p>
    <w:p w:rsidR="00570CAC" w:rsidRPr="00F548BE" w:rsidRDefault="00570CAC" w:rsidP="00570CAC">
      <w:pPr>
        <w:pStyle w:val="a4"/>
        <w:spacing w:line="240" w:lineRule="auto"/>
        <w:ind w:right="3134"/>
        <w:rPr>
          <w:bCs/>
          <w:i/>
        </w:rPr>
      </w:pPr>
    </w:p>
    <w:p w:rsidR="00743224" w:rsidRDefault="00743224"/>
    <w:sectPr w:rsidR="00743224" w:rsidSect="008F0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53ECB"/>
    <w:multiLevelType w:val="hybridMultilevel"/>
    <w:tmpl w:val="407E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70CAC"/>
    <w:rsid w:val="0002496B"/>
    <w:rsid w:val="00024F52"/>
    <w:rsid w:val="000531EF"/>
    <w:rsid w:val="000A4AF1"/>
    <w:rsid w:val="000B195F"/>
    <w:rsid w:val="000B47BE"/>
    <w:rsid w:val="000B5CEC"/>
    <w:rsid w:val="000B5D20"/>
    <w:rsid w:val="000C5CB5"/>
    <w:rsid w:val="000D1EEA"/>
    <w:rsid w:val="000D603B"/>
    <w:rsid w:val="000E681D"/>
    <w:rsid w:val="000F10A1"/>
    <w:rsid w:val="00104133"/>
    <w:rsid w:val="00107220"/>
    <w:rsid w:val="001259F0"/>
    <w:rsid w:val="00135BFC"/>
    <w:rsid w:val="001360B7"/>
    <w:rsid w:val="00137578"/>
    <w:rsid w:val="00151F73"/>
    <w:rsid w:val="00152C28"/>
    <w:rsid w:val="00153BA3"/>
    <w:rsid w:val="001567E7"/>
    <w:rsid w:val="00161A29"/>
    <w:rsid w:val="00176345"/>
    <w:rsid w:val="001B6D2C"/>
    <w:rsid w:val="001E0A02"/>
    <w:rsid w:val="001E5501"/>
    <w:rsid w:val="001F5FCD"/>
    <w:rsid w:val="00205F9E"/>
    <w:rsid w:val="00207F98"/>
    <w:rsid w:val="00216664"/>
    <w:rsid w:val="00217D2E"/>
    <w:rsid w:val="00284B6A"/>
    <w:rsid w:val="00290F12"/>
    <w:rsid w:val="002B4BDD"/>
    <w:rsid w:val="002B6164"/>
    <w:rsid w:val="002C75E2"/>
    <w:rsid w:val="002D5424"/>
    <w:rsid w:val="002D761D"/>
    <w:rsid w:val="002E2031"/>
    <w:rsid w:val="002F3F65"/>
    <w:rsid w:val="0031011D"/>
    <w:rsid w:val="003540F3"/>
    <w:rsid w:val="00377A4C"/>
    <w:rsid w:val="00385253"/>
    <w:rsid w:val="00387F3D"/>
    <w:rsid w:val="003D37D6"/>
    <w:rsid w:val="003D5985"/>
    <w:rsid w:val="003E708A"/>
    <w:rsid w:val="004022DF"/>
    <w:rsid w:val="004046F7"/>
    <w:rsid w:val="004245D5"/>
    <w:rsid w:val="00432505"/>
    <w:rsid w:val="00435D33"/>
    <w:rsid w:val="004550CC"/>
    <w:rsid w:val="00457554"/>
    <w:rsid w:val="00467838"/>
    <w:rsid w:val="004A28A3"/>
    <w:rsid w:val="004F3952"/>
    <w:rsid w:val="00504518"/>
    <w:rsid w:val="005133D3"/>
    <w:rsid w:val="00532D9F"/>
    <w:rsid w:val="005332FA"/>
    <w:rsid w:val="0054081C"/>
    <w:rsid w:val="00546081"/>
    <w:rsid w:val="005663B0"/>
    <w:rsid w:val="00570CAC"/>
    <w:rsid w:val="00572E87"/>
    <w:rsid w:val="005835D6"/>
    <w:rsid w:val="00584DCF"/>
    <w:rsid w:val="00585AC7"/>
    <w:rsid w:val="005A0E96"/>
    <w:rsid w:val="005A1176"/>
    <w:rsid w:val="005D1AB0"/>
    <w:rsid w:val="005D3DF6"/>
    <w:rsid w:val="005E1A5E"/>
    <w:rsid w:val="005F696A"/>
    <w:rsid w:val="00615AEA"/>
    <w:rsid w:val="00655837"/>
    <w:rsid w:val="006653A4"/>
    <w:rsid w:val="0068479B"/>
    <w:rsid w:val="00693AB4"/>
    <w:rsid w:val="006A4EA0"/>
    <w:rsid w:val="006A7345"/>
    <w:rsid w:val="006D19AB"/>
    <w:rsid w:val="007005E7"/>
    <w:rsid w:val="007019E1"/>
    <w:rsid w:val="0072320A"/>
    <w:rsid w:val="0072433C"/>
    <w:rsid w:val="00726363"/>
    <w:rsid w:val="00740D84"/>
    <w:rsid w:val="00743224"/>
    <w:rsid w:val="007464C3"/>
    <w:rsid w:val="00761115"/>
    <w:rsid w:val="00790938"/>
    <w:rsid w:val="007925C6"/>
    <w:rsid w:val="00797B85"/>
    <w:rsid w:val="007A25CB"/>
    <w:rsid w:val="007B7372"/>
    <w:rsid w:val="007C09B0"/>
    <w:rsid w:val="007C3343"/>
    <w:rsid w:val="007C7244"/>
    <w:rsid w:val="007E0B5D"/>
    <w:rsid w:val="007E3037"/>
    <w:rsid w:val="007E3175"/>
    <w:rsid w:val="00805797"/>
    <w:rsid w:val="00810044"/>
    <w:rsid w:val="00832792"/>
    <w:rsid w:val="008352F4"/>
    <w:rsid w:val="0083787B"/>
    <w:rsid w:val="00840293"/>
    <w:rsid w:val="008466C1"/>
    <w:rsid w:val="008618B7"/>
    <w:rsid w:val="008656DE"/>
    <w:rsid w:val="008A0F15"/>
    <w:rsid w:val="008A34E9"/>
    <w:rsid w:val="008B09E0"/>
    <w:rsid w:val="008C4958"/>
    <w:rsid w:val="008D234D"/>
    <w:rsid w:val="008D43DA"/>
    <w:rsid w:val="008D7998"/>
    <w:rsid w:val="008E12BF"/>
    <w:rsid w:val="008E2BA4"/>
    <w:rsid w:val="008E2D63"/>
    <w:rsid w:val="008F04DB"/>
    <w:rsid w:val="00900656"/>
    <w:rsid w:val="009115DD"/>
    <w:rsid w:val="00913619"/>
    <w:rsid w:val="009248E8"/>
    <w:rsid w:val="00935EC1"/>
    <w:rsid w:val="00936D95"/>
    <w:rsid w:val="00946AA8"/>
    <w:rsid w:val="009535DE"/>
    <w:rsid w:val="00964B2E"/>
    <w:rsid w:val="00986E95"/>
    <w:rsid w:val="00995B45"/>
    <w:rsid w:val="009D0D0C"/>
    <w:rsid w:val="00A33006"/>
    <w:rsid w:val="00A5475B"/>
    <w:rsid w:val="00A6358F"/>
    <w:rsid w:val="00A80DF4"/>
    <w:rsid w:val="00A87BD8"/>
    <w:rsid w:val="00A907C1"/>
    <w:rsid w:val="00AA49BE"/>
    <w:rsid w:val="00AA66FC"/>
    <w:rsid w:val="00AB296E"/>
    <w:rsid w:val="00AC58B8"/>
    <w:rsid w:val="00AC6E07"/>
    <w:rsid w:val="00AD0EB9"/>
    <w:rsid w:val="00B20206"/>
    <w:rsid w:val="00B52F23"/>
    <w:rsid w:val="00B73687"/>
    <w:rsid w:val="00B870E8"/>
    <w:rsid w:val="00B971F1"/>
    <w:rsid w:val="00BA0CCC"/>
    <w:rsid w:val="00BA3927"/>
    <w:rsid w:val="00BA73B4"/>
    <w:rsid w:val="00BC7604"/>
    <w:rsid w:val="00BE22E8"/>
    <w:rsid w:val="00BE6EAD"/>
    <w:rsid w:val="00C0665D"/>
    <w:rsid w:val="00C437A4"/>
    <w:rsid w:val="00C51B8C"/>
    <w:rsid w:val="00C5222A"/>
    <w:rsid w:val="00C540D1"/>
    <w:rsid w:val="00C60AD4"/>
    <w:rsid w:val="00C70464"/>
    <w:rsid w:val="00CA11E2"/>
    <w:rsid w:val="00CD5F0C"/>
    <w:rsid w:val="00CE0A5C"/>
    <w:rsid w:val="00CE0B53"/>
    <w:rsid w:val="00CF3595"/>
    <w:rsid w:val="00D11B31"/>
    <w:rsid w:val="00D249C0"/>
    <w:rsid w:val="00D4782A"/>
    <w:rsid w:val="00D50F4D"/>
    <w:rsid w:val="00D57117"/>
    <w:rsid w:val="00D77C0B"/>
    <w:rsid w:val="00D94F44"/>
    <w:rsid w:val="00DA47BD"/>
    <w:rsid w:val="00DC1B52"/>
    <w:rsid w:val="00DC34E8"/>
    <w:rsid w:val="00DC3513"/>
    <w:rsid w:val="00DC73CE"/>
    <w:rsid w:val="00DD2DF6"/>
    <w:rsid w:val="00DD63BE"/>
    <w:rsid w:val="00DF2207"/>
    <w:rsid w:val="00E0664C"/>
    <w:rsid w:val="00E22889"/>
    <w:rsid w:val="00E25699"/>
    <w:rsid w:val="00E37F3C"/>
    <w:rsid w:val="00E5074B"/>
    <w:rsid w:val="00E53020"/>
    <w:rsid w:val="00E77BA2"/>
    <w:rsid w:val="00E96068"/>
    <w:rsid w:val="00ED0E06"/>
    <w:rsid w:val="00ED4348"/>
    <w:rsid w:val="00EE2FCF"/>
    <w:rsid w:val="00EF1184"/>
    <w:rsid w:val="00EF1626"/>
    <w:rsid w:val="00F07C91"/>
    <w:rsid w:val="00F169B4"/>
    <w:rsid w:val="00F24B9A"/>
    <w:rsid w:val="00F24CE3"/>
    <w:rsid w:val="00F3065D"/>
    <w:rsid w:val="00F31A5C"/>
    <w:rsid w:val="00F31A97"/>
    <w:rsid w:val="00F32A3C"/>
    <w:rsid w:val="00F3573B"/>
    <w:rsid w:val="00F55189"/>
    <w:rsid w:val="00F55F79"/>
    <w:rsid w:val="00F651E6"/>
    <w:rsid w:val="00F801E5"/>
    <w:rsid w:val="00F97956"/>
    <w:rsid w:val="00FA6232"/>
    <w:rsid w:val="00FB35F1"/>
    <w:rsid w:val="00FB6245"/>
    <w:rsid w:val="00FD4FC1"/>
    <w:rsid w:val="00FD6B49"/>
    <w:rsid w:val="00FE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0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подпись"/>
    <w:basedOn w:val="a"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rsid w:val="00570C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5E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5EC1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qFormat/>
    <w:rsid w:val="00DC73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6C959-09AF-40F9-B01A-46DD31328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18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2020-07-15T13:28:00Z</cp:lastPrinted>
  <dcterms:created xsi:type="dcterms:W3CDTF">2020-07-15T10:29:00Z</dcterms:created>
  <dcterms:modified xsi:type="dcterms:W3CDTF">2020-08-04T12:43:00Z</dcterms:modified>
</cp:coreProperties>
</file>